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30CF" w14:textId="77777777" w:rsidR="00631B17" w:rsidRPr="00E95C4B" w:rsidRDefault="00631B17" w:rsidP="00631B17">
      <w:pPr>
        <w:jc w:val="center"/>
        <w:rPr>
          <w:rFonts w:asciiTheme="majorHAnsi" w:hAnsiTheme="majorHAnsi"/>
          <w:sz w:val="22"/>
          <w:szCs w:val="22"/>
        </w:rPr>
      </w:pPr>
    </w:p>
    <w:p w14:paraId="5F0A6D02" w14:textId="41AC987C" w:rsidR="00631B17" w:rsidRPr="00E95C4B" w:rsidRDefault="00631B17" w:rsidP="00631B17">
      <w:pPr>
        <w:jc w:val="center"/>
        <w:rPr>
          <w:rFonts w:asciiTheme="majorHAnsi" w:hAnsiTheme="majorHAnsi"/>
          <w:sz w:val="22"/>
          <w:szCs w:val="22"/>
        </w:rPr>
      </w:pPr>
      <w:r w:rsidRPr="00E95C4B">
        <w:rPr>
          <w:rFonts w:asciiTheme="majorHAnsi" w:hAnsiTheme="majorHAnsi"/>
          <w:sz w:val="22"/>
          <w:szCs w:val="22"/>
        </w:rPr>
        <w:t>EURO-CHOLANGIO-NET COST Action CA18122</w:t>
      </w:r>
    </w:p>
    <w:p w14:paraId="6CCF753C" w14:textId="77777777" w:rsidR="00AA1552" w:rsidRPr="00E95C4B" w:rsidRDefault="00AA1552" w:rsidP="00631B17">
      <w:pPr>
        <w:jc w:val="center"/>
        <w:rPr>
          <w:rFonts w:asciiTheme="majorHAnsi" w:hAnsiTheme="majorHAnsi"/>
          <w:sz w:val="22"/>
          <w:szCs w:val="22"/>
        </w:rPr>
      </w:pPr>
    </w:p>
    <w:p w14:paraId="6DD1781A" w14:textId="48AFF7B7" w:rsidR="00AA1552" w:rsidRDefault="006A6AA5" w:rsidP="00631B17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>“COST for MSCA”</w:t>
      </w:r>
      <w:r w:rsidR="00631B17" w:rsidRPr="00E95C4B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PROGRAM</w:t>
      </w:r>
      <w:r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– AVAILABILITY</w:t>
      </w:r>
      <w:r w:rsidR="00281EE2" w:rsidRPr="00E95C4B"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FORM</w:t>
      </w:r>
      <w:r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  <w:t xml:space="preserve"> FOR HOSTING LABORATORY</w:t>
      </w:r>
    </w:p>
    <w:p w14:paraId="3378DA4E" w14:textId="77777777" w:rsidR="00E95C4B" w:rsidRDefault="00E95C4B" w:rsidP="00631B17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  <w:u w:val="single"/>
        </w:rPr>
      </w:pPr>
    </w:p>
    <w:p w14:paraId="2F5D5D98" w14:textId="0B2525BC" w:rsidR="004B4F33" w:rsidRPr="00E95C4B" w:rsidRDefault="006A6AA5" w:rsidP="006A6AA5">
      <w:pPr>
        <w:jc w:val="center"/>
        <w:rPr>
          <w:rFonts w:asciiTheme="majorHAnsi" w:hAnsiTheme="majorHAnsi"/>
          <w:color w:val="000000" w:themeColor="text1"/>
          <w:sz w:val="22"/>
          <w:szCs w:val="22"/>
        </w:rPr>
      </w:pPr>
      <w:r w:rsidRPr="00F46FC8">
        <w:rPr>
          <w:rFonts w:asciiTheme="majorHAnsi" w:hAnsiTheme="majorHAnsi"/>
          <w:color w:val="000000" w:themeColor="text1"/>
          <w:sz w:val="22"/>
          <w:szCs w:val="22"/>
        </w:rPr>
        <w:t xml:space="preserve">This availability </w:t>
      </w:r>
      <w:r w:rsidR="00E95C4B" w:rsidRPr="00F46FC8">
        <w:rPr>
          <w:rFonts w:asciiTheme="majorHAnsi" w:hAnsiTheme="majorHAnsi"/>
          <w:color w:val="000000" w:themeColor="text1"/>
          <w:sz w:val="22"/>
          <w:szCs w:val="22"/>
        </w:rPr>
        <w:t xml:space="preserve">form </w:t>
      </w:r>
      <w:proofErr w:type="gramStart"/>
      <w:r w:rsidR="00E95C4B" w:rsidRPr="00F46FC8">
        <w:rPr>
          <w:rFonts w:asciiTheme="majorHAnsi" w:hAnsiTheme="majorHAnsi"/>
          <w:color w:val="000000" w:themeColor="text1"/>
          <w:sz w:val="22"/>
          <w:szCs w:val="22"/>
        </w:rPr>
        <w:t>has to</w:t>
      </w:r>
      <w:proofErr w:type="gramEnd"/>
      <w:r w:rsidR="00E95C4B" w:rsidRPr="00F46FC8">
        <w:rPr>
          <w:rFonts w:asciiTheme="majorHAnsi" w:hAnsiTheme="majorHAnsi"/>
          <w:color w:val="000000" w:themeColor="text1"/>
          <w:sz w:val="22"/>
          <w:szCs w:val="22"/>
        </w:rPr>
        <w:t xml:space="preserve"> be mailed to</w:t>
      </w:r>
      <w:r w:rsidR="009160C1" w:rsidRPr="00F46FC8">
        <w:rPr>
          <w:rFonts w:asciiTheme="majorHAnsi" w:hAnsiTheme="majorHAnsi"/>
          <w:color w:val="000000" w:themeColor="text1"/>
          <w:sz w:val="22"/>
          <w:szCs w:val="22"/>
        </w:rPr>
        <w:t>:</w:t>
      </w:r>
      <w:r w:rsidR="00E95C4B" w:rsidRPr="00F46FC8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2F1280" w:rsidRPr="00F46FC8">
        <w:rPr>
          <w:rFonts w:asciiTheme="majorHAnsi" w:hAnsiTheme="majorHAnsi"/>
          <w:color w:val="000000" w:themeColor="text1"/>
          <w:sz w:val="22"/>
          <w:szCs w:val="22"/>
        </w:rPr>
        <w:t>melissa.kerr@uniroma1.it</w:t>
      </w:r>
      <w:r w:rsidR="00E95C4B" w:rsidRPr="00F46FC8">
        <w:rPr>
          <w:rFonts w:asciiTheme="majorHAnsi" w:hAnsiTheme="majorHAnsi"/>
          <w:color w:val="000000" w:themeColor="text1"/>
          <w:sz w:val="22"/>
          <w:szCs w:val="22"/>
        </w:rPr>
        <w:t xml:space="preserve"> by </w:t>
      </w:r>
      <w:r w:rsidRPr="00F46FC8">
        <w:rPr>
          <w:rFonts w:asciiTheme="majorHAnsi" w:hAnsiTheme="majorHAnsi"/>
          <w:b/>
          <w:color w:val="000000" w:themeColor="text1"/>
          <w:sz w:val="22"/>
          <w:szCs w:val="22"/>
        </w:rPr>
        <w:t>April 30, 2023</w:t>
      </w:r>
    </w:p>
    <w:p w14:paraId="7CC5C5DA" w14:textId="7278ED8D" w:rsidR="00AA1552" w:rsidRPr="00E95C4B" w:rsidRDefault="00AA1552" w:rsidP="00631B17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16"/>
        <w:gridCol w:w="4950"/>
      </w:tblGrid>
      <w:tr w:rsidR="002451BD" w:rsidRPr="001F51C2" w14:paraId="08603267" w14:textId="77777777" w:rsidTr="0098389C">
        <w:trPr>
          <w:cantSplit/>
          <w:jc w:val="center"/>
        </w:trPr>
        <w:tc>
          <w:tcPr>
            <w:tcW w:w="10294" w:type="dxa"/>
            <w:gridSpan w:val="3"/>
          </w:tcPr>
          <w:p w14:paraId="560AF552" w14:textId="77777777" w:rsidR="00600E88" w:rsidRPr="00537E31" w:rsidRDefault="002451BD" w:rsidP="006A6AA5">
            <w:pPr>
              <w:spacing w:before="40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537E3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NAME OF HOSTING MENTOR </w:t>
            </w:r>
          </w:p>
          <w:p w14:paraId="4C76EB20" w14:textId="1B48E1CB" w:rsidR="002451BD" w:rsidRPr="001F51C2" w:rsidRDefault="00600E88" w:rsidP="006A6AA5">
            <w:pPr>
              <w:spacing w:before="4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37E31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Andersen, Jesper B.</w:t>
            </w:r>
            <w:r w:rsidRPr="001F51C2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PhD, Associate Professor and group leader</w:t>
            </w:r>
          </w:p>
          <w:p w14:paraId="389D5F5D" w14:textId="5ED823B0" w:rsidR="002451BD" w:rsidRPr="001F51C2" w:rsidRDefault="002451BD" w:rsidP="006A6AA5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95C4B" w:rsidRPr="001F51C2" w14:paraId="7EFEDF19" w14:textId="77777777" w:rsidTr="006A6AA5">
        <w:trPr>
          <w:cantSplit/>
          <w:trHeight w:val="1475"/>
          <w:jc w:val="center"/>
        </w:trPr>
        <w:tc>
          <w:tcPr>
            <w:tcW w:w="10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1E63" w14:textId="3E663F67" w:rsidR="00E95C4B" w:rsidRPr="00537E31" w:rsidRDefault="00E95C4B" w:rsidP="00E95C4B">
            <w:pPr>
              <w:spacing w:before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37E3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INSTITUTION / ORGANIZATION </w:t>
            </w:r>
          </w:p>
          <w:p w14:paraId="65036B78" w14:textId="000E4B2A" w:rsidR="00E95C4B" w:rsidRPr="001F51C2" w:rsidRDefault="00600E88" w:rsidP="00E95C4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1F51C2">
              <w:rPr>
                <w:rFonts w:asciiTheme="majorHAnsi" w:hAnsiTheme="majorHAnsi" w:cstheme="majorHAnsi"/>
                <w:sz w:val="20"/>
                <w:szCs w:val="20"/>
              </w:rPr>
              <w:t>University of Copenhagen</w:t>
            </w:r>
          </w:p>
          <w:p w14:paraId="4D250BF5" w14:textId="14ACD2F7" w:rsidR="00600E88" w:rsidRPr="001F51C2" w:rsidRDefault="00600E88" w:rsidP="00E95C4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1F51C2">
              <w:rPr>
                <w:rFonts w:asciiTheme="majorHAnsi" w:hAnsiTheme="majorHAnsi" w:cstheme="majorHAnsi"/>
                <w:sz w:val="20"/>
                <w:szCs w:val="20"/>
              </w:rPr>
              <w:t>Dept. of Health and Medical Sciences</w:t>
            </w:r>
          </w:p>
          <w:p w14:paraId="246A8BC7" w14:textId="3CBB332F" w:rsidR="00600E88" w:rsidRPr="001F51C2" w:rsidRDefault="00600E88" w:rsidP="00E95C4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1F51C2">
              <w:rPr>
                <w:rFonts w:asciiTheme="majorHAnsi" w:hAnsiTheme="majorHAnsi" w:cstheme="majorHAnsi"/>
                <w:sz w:val="20"/>
                <w:szCs w:val="20"/>
              </w:rPr>
              <w:t>Biotech Research and Innovation Centre (BRIC)</w:t>
            </w:r>
          </w:p>
          <w:p w14:paraId="5345FFD0" w14:textId="51875C19" w:rsidR="00600E88" w:rsidRDefault="00600E88" w:rsidP="00E95C4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1F51C2">
              <w:rPr>
                <w:rFonts w:asciiTheme="majorHAnsi" w:hAnsiTheme="majorHAnsi" w:cstheme="majorHAnsi"/>
                <w:sz w:val="20"/>
                <w:szCs w:val="20"/>
              </w:rPr>
              <w:t>Andersen Group</w:t>
            </w:r>
          </w:p>
          <w:p w14:paraId="514974D9" w14:textId="77777777" w:rsidR="00537E31" w:rsidRPr="001F51C2" w:rsidRDefault="00537E31" w:rsidP="00E95C4B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3EBA94" w14:textId="60804639" w:rsidR="00E95C4B" w:rsidRPr="00537E31" w:rsidRDefault="00E95C4B" w:rsidP="00E95C4B">
            <w:pPr>
              <w:spacing w:before="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37E3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Mailing Address</w:t>
            </w:r>
          </w:p>
          <w:p w14:paraId="46BA954F" w14:textId="0A149961" w:rsidR="00E95C4B" w:rsidRPr="001F51C2" w:rsidRDefault="00600E88" w:rsidP="006A6AA5">
            <w:pPr>
              <w:spacing w:before="40"/>
              <w:rPr>
                <w:rFonts w:asciiTheme="majorHAnsi" w:hAnsiTheme="majorHAnsi" w:cstheme="majorHAnsi"/>
                <w:sz w:val="20"/>
                <w:szCs w:val="20"/>
                <w:lang w:val="da-DK"/>
              </w:rPr>
            </w:pPr>
            <w:r w:rsidRPr="001F51C2">
              <w:rPr>
                <w:rFonts w:asciiTheme="majorHAnsi" w:hAnsiTheme="majorHAnsi" w:cstheme="majorHAnsi"/>
                <w:sz w:val="20"/>
                <w:szCs w:val="20"/>
                <w:lang w:val="da-DK"/>
              </w:rPr>
              <w:t>Ole Maaløes Vej 5, Copenhagen, DK-2200, Denmark</w:t>
            </w:r>
          </w:p>
        </w:tc>
      </w:tr>
      <w:tr w:rsidR="00E95C4B" w:rsidRPr="001F51C2" w14:paraId="6690B7DD" w14:textId="77777777" w:rsidTr="006A6AA5">
        <w:trPr>
          <w:cantSplit/>
          <w:jc w:val="center"/>
        </w:trPr>
        <w:tc>
          <w:tcPr>
            <w:tcW w:w="5344" w:type="dxa"/>
            <w:gridSpan w:val="2"/>
            <w:tcBorders>
              <w:top w:val="nil"/>
            </w:tcBorders>
          </w:tcPr>
          <w:p w14:paraId="12C1B566" w14:textId="42550E08" w:rsidR="00E95C4B" w:rsidRPr="001F51C2" w:rsidRDefault="00E95C4B" w:rsidP="006A6AA5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1F51C2">
              <w:rPr>
                <w:rFonts w:asciiTheme="majorHAnsi" w:hAnsiTheme="majorHAnsi" w:cstheme="majorHAnsi"/>
                <w:sz w:val="20"/>
                <w:szCs w:val="20"/>
              </w:rPr>
              <w:t xml:space="preserve">TELEPHONE / FAX </w:t>
            </w:r>
            <w:r w:rsidRPr="001F51C2">
              <w:rPr>
                <w:rFonts w:asciiTheme="majorHAnsi" w:hAnsiTheme="majorHAnsi" w:cstheme="majorHAnsi"/>
                <w:i/>
                <w:sz w:val="20"/>
                <w:szCs w:val="20"/>
              </w:rPr>
              <w:t>(country code, area code &amp; extension)</w:t>
            </w:r>
          </w:p>
        </w:tc>
        <w:tc>
          <w:tcPr>
            <w:tcW w:w="4950" w:type="dxa"/>
            <w:vMerge w:val="restart"/>
            <w:tcBorders>
              <w:top w:val="nil"/>
            </w:tcBorders>
          </w:tcPr>
          <w:p w14:paraId="7EB4B326" w14:textId="77777777" w:rsidR="00E95C4B" w:rsidRPr="001F51C2" w:rsidRDefault="00E95C4B" w:rsidP="006A6AA5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1F51C2">
              <w:rPr>
                <w:rFonts w:asciiTheme="majorHAnsi" w:hAnsiTheme="majorHAnsi" w:cstheme="majorHAnsi"/>
                <w:sz w:val="20"/>
                <w:szCs w:val="20"/>
              </w:rPr>
              <w:t>EMAIL ADDRESS</w:t>
            </w:r>
          </w:p>
          <w:p w14:paraId="2C58D283" w14:textId="7E0C7A7C" w:rsidR="00600E88" w:rsidRPr="001F51C2" w:rsidRDefault="00600E88" w:rsidP="006A6AA5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</w:rPr>
            </w:pPr>
            <w:r w:rsidRPr="001F51C2">
              <w:rPr>
                <w:rFonts w:asciiTheme="majorHAnsi" w:hAnsiTheme="majorHAnsi" w:cstheme="majorHAnsi"/>
                <w:sz w:val="20"/>
                <w:szCs w:val="20"/>
              </w:rPr>
              <w:t>Jesper.andersen@bric.ku.dk</w:t>
            </w:r>
          </w:p>
        </w:tc>
      </w:tr>
      <w:tr w:rsidR="00E95C4B" w:rsidRPr="001F51C2" w14:paraId="20FC79B7" w14:textId="77777777" w:rsidTr="006A6AA5">
        <w:trPr>
          <w:cantSplit/>
          <w:trHeight w:val="332"/>
          <w:jc w:val="center"/>
        </w:trPr>
        <w:tc>
          <w:tcPr>
            <w:tcW w:w="2628" w:type="dxa"/>
          </w:tcPr>
          <w:p w14:paraId="58EA960A" w14:textId="4BBC026B" w:rsidR="00E95C4B" w:rsidRPr="001F51C2" w:rsidRDefault="00E95C4B" w:rsidP="006A6AA5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1F51C2">
              <w:rPr>
                <w:rFonts w:asciiTheme="majorHAnsi" w:hAnsiTheme="majorHAnsi" w:cstheme="majorHAnsi"/>
                <w:sz w:val="20"/>
                <w:szCs w:val="20"/>
              </w:rPr>
              <w:t>TEL:</w:t>
            </w:r>
            <w:r w:rsidR="00600E88" w:rsidRPr="001F51C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00E88" w:rsidRPr="001F51C2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  <w:lang w:eastAsia="da-DK"/>
              </w:rPr>
              <w:t>+45 35325834</w:t>
            </w:r>
          </w:p>
        </w:tc>
        <w:tc>
          <w:tcPr>
            <w:tcW w:w="2716" w:type="dxa"/>
          </w:tcPr>
          <w:p w14:paraId="3A8AE808" w14:textId="009D200B" w:rsidR="00E95C4B" w:rsidRPr="001F51C2" w:rsidRDefault="00E95C4B" w:rsidP="006A6AA5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1F51C2">
              <w:rPr>
                <w:rFonts w:asciiTheme="majorHAnsi" w:hAnsiTheme="majorHAnsi" w:cstheme="majorHAnsi"/>
                <w:sz w:val="20"/>
                <w:szCs w:val="20"/>
              </w:rPr>
              <w:t>FAX:</w:t>
            </w:r>
            <w:r w:rsidR="00600E88" w:rsidRPr="001F51C2">
              <w:rPr>
                <w:rFonts w:asciiTheme="majorHAnsi" w:hAnsiTheme="majorHAnsi" w:cstheme="majorHAnsi"/>
                <w:sz w:val="20"/>
                <w:szCs w:val="20"/>
              </w:rPr>
              <w:t xml:space="preserve"> -</w:t>
            </w:r>
          </w:p>
        </w:tc>
        <w:tc>
          <w:tcPr>
            <w:tcW w:w="4950" w:type="dxa"/>
            <w:vMerge/>
          </w:tcPr>
          <w:p w14:paraId="7DF4520B" w14:textId="77777777" w:rsidR="00E95C4B" w:rsidRPr="001F51C2" w:rsidRDefault="00E95C4B" w:rsidP="006A6AA5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389C" w:rsidRPr="001F51C2" w14:paraId="1200788F" w14:textId="77777777" w:rsidTr="0098389C">
        <w:trPr>
          <w:cantSplit/>
          <w:trHeight w:val="332"/>
          <w:jc w:val="center"/>
        </w:trPr>
        <w:tc>
          <w:tcPr>
            <w:tcW w:w="10294" w:type="dxa"/>
            <w:gridSpan w:val="3"/>
          </w:tcPr>
          <w:p w14:paraId="6183A291" w14:textId="619681F8" w:rsidR="0098389C" w:rsidRPr="001F51C2" w:rsidRDefault="0098389C" w:rsidP="006A6AA5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1F51C2">
              <w:rPr>
                <w:rFonts w:asciiTheme="majorHAnsi" w:hAnsiTheme="majorHAnsi" w:cstheme="majorHAnsi"/>
                <w:sz w:val="20"/>
                <w:szCs w:val="20"/>
              </w:rPr>
              <w:t>WEBPAGE:</w:t>
            </w:r>
            <w:r w:rsidR="00600E88" w:rsidRPr="001F51C2">
              <w:rPr>
                <w:rFonts w:asciiTheme="majorHAnsi" w:hAnsiTheme="majorHAnsi" w:cstheme="majorHAnsi"/>
                <w:sz w:val="20"/>
                <w:szCs w:val="20"/>
              </w:rPr>
              <w:t xml:space="preserve"> https://www.bric.ku.dk/research-groups/Research/andersen-group/</w:t>
            </w:r>
          </w:p>
        </w:tc>
      </w:tr>
    </w:tbl>
    <w:p w14:paraId="4A23B1D6" w14:textId="77777777" w:rsidR="00E95C4B" w:rsidRDefault="00E95C4B">
      <w:pPr>
        <w:jc w:val="center"/>
      </w:pP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4"/>
      </w:tblGrid>
      <w:tr w:rsidR="00E95C4B" w:rsidRPr="001F51C2" w14:paraId="066E766A" w14:textId="77777777" w:rsidTr="00E95C4B">
        <w:trPr>
          <w:cantSplit/>
          <w:trHeight w:val="1718"/>
          <w:jc w:val="center"/>
        </w:trPr>
        <w:tc>
          <w:tcPr>
            <w:tcW w:w="10294" w:type="dxa"/>
          </w:tcPr>
          <w:p w14:paraId="57D3E59A" w14:textId="534CCAF8" w:rsidR="00E95C4B" w:rsidRPr="001F51C2" w:rsidRDefault="0098389C" w:rsidP="006A6AA5">
            <w:pPr>
              <w:spacing w:before="4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F51C2">
              <w:rPr>
                <w:rFonts w:asciiTheme="majorHAnsi" w:hAnsiTheme="majorHAnsi" w:cstheme="majorHAnsi"/>
                <w:b/>
                <w:sz w:val="20"/>
                <w:szCs w:val="20"/>
              </w:rPr>
              <w:t>RESEARCH FIELD</w:t>
            </w:r>
            <w:r w:rsidR="00E95C4B" w:rsidRPr="001F51C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71C2813" w14:textId="33C170B7" w:rsidR="00E95C4B" w:rsidRPr="001F51C2" w:rsidRDefault="00600E88" w:rsidP="006A6AA5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1F51C2">
              <w:rPr>
                <w:rFonts w:asciiTheme="majorHAnsi" w:eastAsiaTheme="minorHAnsi" w:hAnsiTheme="majorHAnsi" w:cstheme="majorHAnsi"/>
                <w:bCs/>
                <w:sz w:val="20"/>
                <w:szCs w:val="20"/>
              </w:rPr>
              <w:t>Translational hepatology: In the Andersen, we are interested in understanding the pathogenesis and molecular complexity of hepatobiliary cancers (liver and bile ducts) with a specific focus on rare malignancies originating in the biliary system. These cancer types include intra- and extrahepatic cholangiocarcinoma, gallbladder carcinoma, and ampullary cancer. Our research is organized into 3 themes: 1) immunogenomics, 2) metabolic rearrangements, and 3) epigenomic remodeling.</w:t>
            </w:r>
          </w:p>
          <w:p w14:paraId="0E3A46A9" w14:textId="77777777" w:rsidR="00E95C4B" w:rsidRPr="001F51C2" w:rsidRDefault="00E95C4B" w:rsidP="006A6AA5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CB56848" w14:textId="77777777" w:rsidR="00E95C4B" w:rsidRPr="001F51C2" w:rsidRDefault="00E95C4B" w:rsidP="006A6AA5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80EC3EC" w14:textId="77777777" w:rsidR="00E95C4B" w:rsidRDefault="00E95C4B">
      <w:pPr>
        <w:jc w:val="center"/>
      </w:pP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2"/>
      </w:tblGrid>
      <w:tr w:rsidR="00E95C4B" w:rsidRPr="001F51C2" w14:paraId="4BF6D9CF" w14:textId="77777777" w:rsidTr="00537E31">
        <w:trPr>
          <w:cantSplit/>
          <w:trHeight w:val="1718"/>
          <w:jc w:val="center"/>
        </w:trPr>
        <w:tc>
          <w:tcPr>
            <w:tcW w:w="10372" w:type="dxa"/>
            <w:tcBorders>
              <w:bottom w:val="single" w:sz="4" w:space="0" w:color="auto"/>
            </w:tcBorders>
          </w:tcPr>
          <w:p w14:paraId="228EFAC9" w14:textId="6C594230" w:rsidR="00E95C4B" w:rsidRPr="001F51C2" w:rsidRDefault="0098389C" w:rsidP="00E95C4B">
            <w:pPr>
              <w:spacing w:before="4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F51C2">
              <w:rPr>
                <w:rFonts w:asciiTheme="majorHAnsi" w:hAnsiTheme="majorHAnsi" w:cstheme="majorHAnsi"/>
                <w:b/>
                <w:sz w:val="20"/>
                <w:szCs w:val="20"/>
              </w:rPr>
              <w:t>SKILLS</w:t>
            </w:r>
          </w:p>
          <w:p w14:paraId="6F497F6C" w14:textId="1BB05D0A" w:rsidR="00600E88" w:rsidRPr="001F51C2" w:rsidRDefault="00600E88" w:rsidP="006A6AA5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1F51C2">
              <w:rPr>
                <w:rFonts w:asciiTheme="majorHAnsi" w:hAnsiTheme="majorHAnsi" w:cstheme="majorHAnsi"/>
                <w:sz w:val="20"/>
                <w:szCs w:val="20"/>
              </w:rPr>
              <w:t xml:space="preserve">The Andersen group includes two sections: 1) </w:t>
            </w:r>
            <w:proofErr w:type="spellStart"/>
            <w:r w:rsidRPr="001F51C2">
              <w:rPr>
                <w:rFonts w:asciiTheme="majorHAnsi" w:hAnsiTheme="majorHAnsi" w:cstheme="majorHAnsi"/>
                <w:sz w:val="20"/>
                <w:szCs w:val="20"/>
              </w:rPr>
              <w:t>Wetlab</w:t>
            </w:r>
            <w:proofErr w:type="spellEnd"/>
            <w:r w:rsidRPr="001F51C2">
              <w:rPr>
                <w:rFonts w:asciiTheme="majorHAnsi" w:hAnsiTheme="majorHAnsi" w:cstheme="majorHAnsi"/>
                <w:sz w:val="20"/>
                <w:szCs w:val="20"/>
              </w:rPr>
              <w:t xml:space="preserve"> and 2) Bioinformatics.</w:t>
            </w:r>
          </w:p>
          <w:p w14:paraId="4A7A2C00" w14:textId="4F091BDC" w:rsidR="00600E88" w:rsidRPr="001F51C2" w:rsidRDefault="00600E88" w:rsidP="006A6AA5">
            <w:pPr>
              <w:spacing w:before="40"/>
              <w:rPr>
                <w:rFonts w:asciiTheme="majorHAnsi" w:hAnsiTheme="majorHAnsi" w:cstheme="majorHAnsi"/>
                <w:sz w:val="20"/>
                <w:szCs w:val="20"/>
              </w:rPr>
            </w:pPr>
            <w:r w:rsidRPr="001F51C2">
              <w:rPr>
                <w:rFonts w:asciiTheme="majorHAnsi" w:hAnsiTheme="majorHAnsi" w:cstheme="majorHAnsi"/>
                <w:sz w:val="20"/>
                <w:szCs w:val="20"/>
              </w:rPr>
              <w:t xml:space="preserve">Besides common biochemical, molecular and cell biology techniques, we utilize </w:t>
            </w:r>
            <w:r w:rsidR="000C510C" w:rsidRPr="001F51C2">
              <w:rPr>
                <w:rFonts w:asciiTheme="majorHAnsi" w:hAnsiTheme="majorHAnsi" w:cstheme="majorHAnsi"/>
                <w:sz w:val="20"/>
                <w:szCs w:val="20"/>
              </w:rPr>
              <w:t>several</w:t>
            </w:r>
            <w:r w:rsidRPr="001F51C2">
              <w:rPr>
                <w:rFonts w:asciiTheme="majorHAnsi" w:hAnsiTheme="majorHAnsi" w:cstheme="majorHAnsi"/>
                <w:sz w:val="20"/>
                <w:szCs w:val="20"/>
              </w:rPr>
              <w:t xml:space="preserve"> techniques in collaboration with our </w:t>
            </w:r>
            <w:r w:rsidR="000C510C" w:rsidRPr="001F51C2">
              <w:rPr>
                <w:rFonts w:asciiTheme="majorHAnsi" w:hAnsiTheme="majorHAnsi" w:cstheme="majorHAnsi"/>
                <w:sz w:val="20"/>
                <w:szCs w:val="20"/>
              </w:rPr>
              <w:t>BRIC c</w:t>
            </w:r>
            <w:r w:rsidRPr="001F51C2">
              <w:rPr>
                <w:rFonts w:asciiTheme="majorHAnsi" w:hAnsiTheme="majorHAnsi" w:cstheme="majorHAnsi"/>
                <w:sz w:val="20"/>
                <w:szCs w:val="20"/>
              </w:rPr>
              <w:t xml:space="preserve">ore facilities: </w:t>
            </w:r>
            <w:r w:rsidR="000C510C" w:rsidRPr="001F51C2">
              <w:rPr>
                <w:rFonts w:asciiTheme="majorHAnsi" w:hAnsiTheme="majorHAnsi" w:cstheme="majorHAnsi"/>
                <w:sz w:val="20"/>
                <w:szCs w:val="20"/>
              </w:rPr>
              <w:t>Hi</w:t>
            </w:r>
            <w:r w:rsidRPr="001F51C2">
              <w:rPr>
                <w:rFonts w:asciiTheme="majorHAnsi" w:hAnsiTheme="majorHAnsi" w:cstheme="majorHAnsi"/>
                <w:sz w:val="20"/>
                <w:szCs w:val="20"/>
              </w:rPr>
              <w:t xml:space="preserve">gh-throughput screening (drugs, CRISPR, siRNAs, </w:t>
            </w:r>
            <w:proofErr w:type="spellStart"/>
            <w:r w:rsidRPr="001F51C2">
              <w:rPr>
                <w:rFonts w:asciiTheme="majorHAnsi" w:hAnsiTheme="majorHAnsi" w:cstheme="majorHAnsi"/>
                <w:sz w:val="20"/>
                <w:szCs w:val="20"/>
              </w:rPr>
              <w:t>miRs</w:t>
            </w:r>
            <w:proofErr w:type="spellEnd"/>
            <w:r w:rsidRPr="001F51C2">
              <w:rPr>
                <w:rFonts w:asciiTheme="majorHAnsi" w:hAnsiTheme="majorHAnsi" w:cstheme="majorHAnsi"/>
                <w:sz w:val="20"/>
                <w:szCs w:val="20"/>
              </w:rPr>
              <w:t xml:space="preserve"> etc.)</w:t>
            </w:r>
            <w:r w:rsidR="000C510C" w:rsidRPr="001F51C2">
              <w:rPr>
                <w:rFonts w:asciiTheme="majorHAnsi" w:hAnsiTheme="majorHAnsi" w:cstheme="majorHAnsi"/>
                <w:sz w:val="20"/>
                <w:szCs w:val="20"/>
              </w:rPr>
              <w:t>;</w:t>
            </w:r>
            <w:r w:rsidRPr="001F51C2">
              <w:rPr>
                <w:rFonts w:asciiTheme="majorHAnsi" w:hAnsiTheme="majorHAnsi" w:cstheme="majorHAnsi"/>
                <w:sz w:val="20"/>
                <w:szCs w:val="20"/>
              </w:rPr>
              <w:t xml:space="preserve"> NGS (</w:t>
            </w:r>
            <w:proofErr w:type="spellStart"/>
            <w:r w:rsidRPr="001F51C2">
              <w:rPr>
                <w:rFonts w:asciiTheme="majorHAnsi" w:hAnsiTheme="majorHAnsi" w:cstheme="majorHAnsi"/>
                <w:sz w:val="20"/>
                <w:szCs w:val="20"/>
              </w:rPr>
              <w:t>illumina</w:t>
            </w:r>
            <w:proofErr w:type="spellEnd"/>
            <w:r w:rsidRPr="001F51C2">
              <w:rPr>
                <w:rFonts w:asciiTheme="majorHAnsi" w:hAnsiTheme="majorHAnsi" w:cstheme="majorHAnsi"/>
                <w:sz w:val="20"/>
                <w:szCs w:val="20"/>
              </w:rPr>
              <w:t xml:space="preserve"> sequencing and </w:t>
            </w:r>
            <w:proofErr w:type="spellStart"/>
            <w:r w:rsidRPr="001F51C2">
              <w:rPr>
                <w:rFonts w:asciiTheme="majorHAnsi" w:hAnsiTheme="majorHAnsi" w:cstheme="majorHAnsi"/>
                <w:sz w:val="20"/>
                <w:szCs w:val="20"/>
              </w:rPr>
              <w:t>iSCAN</w:t>
            </w:r>
            <w:proofErr w:type="spellEnd"/>
            <w:r w:rsidRPr="001F51C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0C510C" w:rsidRPr="001F51C2">
              <w:rPr>
                <w:rFonts w:asciiTheme="majorHAnsi" w:hAnsiTheme="majorHAnsi" w:cstheme="majorHAnsi"/>
                <w:sz w:val="20"/>
                <w:szCs w:val="20"/>
              </w:rPr>
              <w:t>;</w:t>
            </w:r>
            <w:r w:rsidRPr="001F51C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C510C" w:rsidRPr="001F51C2">
              <w:rPr>
                <w:rFonts w:asciiTheme="majorHAnsi" w:hAnsiTheme="majorHAnsi" w:cstheme="majorHAnsi"/>
                <w:sz w:val="20"/>
                <w:szCs w:val="20"/>
              </w:rPr>
              <w:t>Single cell (10x genomics) and spatial genomics (</w:t>
            </w:r>
            <w:proofErr w:type="spellStart"/>
            <w:r w:rsidR="000C510C" w:rsidRPr="001F51C2">
              <w:rPr>
                <w:rFonts w:asciiTheme="majorHAnsi" w:hAnsiTheme="majorHAnsi" w:cstheme="majorHAnsi"/>
                <w:sz w:val="20"/>
                <w:szCs w:val="20"/>
              </w:rPr>
              <w:t>MACSima</w:t>
            </w:r>
            <w:proofErr w:type="spellEnd"/>
            <w:r w:rsidR="000C510C" w:rsidRPr="001F51C2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0C510C" w:rsidRPr="001F51C2">
              <w:rPr>
                <w:rFonts w:asciiTheme="majorHAnsi" w:hAnsiTheme="majorHAnsi" w:cstheme="majorHAnsi"/>
                <w:sz w:val="20"/>
                <w:szCs w:val="20"/>
              </w:rPr>
              <w:t>GEOMx</w:t>
            </w:r>
            <w:proofErr w:type="spellEnd"/>
            <w:r w:rsidR="00F5355E" w:rsidRPr="001F51C2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F5355E" w:rsidRPr="001F51C2">
              <w:rPr>
                <w:rFonts w:asciiTheme="majorHAnsi" w:hAnsiTheme="majorHAnsi" w:cstheme="majorHAnsi"/>
                <w:sz w:val="20"/>
                <w:szCs w:val="20"/>
              </w:rPr>
              <w:t>NanoString</w:t>
            </w:r>
            <w:proofErr w:type="spellEnd"/>
            <w:r w:rsidR="000C510C" w:rsidRPr="001F51C2">
              <w:rPr>
                <w:rFonts w:asciiTheme="majorHAnsi" w:hAnsiTheme="majorHAnsi" w:cstheme="majorHAnsi"/>
                <w:sz w:val="20"/>
                <w:szCs w:val="20"/>
              </w:rPr>
              <w:t>, etc.); Confocal imaging; Seahorse; Mass Spectrometry (metabolomics and proteomics).</w:t>
            </w:r>
          </w:p>
        </w:tc>
      </w:tr>
    </w:tbl>
    <w:p w14:paraId="79B81A06" w14:textId="00DFDDD3" w:rsidR="00E95C4B" w:rsidRDefault="00875694" w:rsidP="00631B17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noProof/>
          <w:sz w:val="22"/>
          <w:szCs w:val="22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47905" wp14:editId="4FD9DC70">
                <wp:simplePos x="0" y="0"/>
                <wp:positionH relativeFrom="column">
                  <wp:posOffset>-459740</wp:posOffset>
                </wp:positionH>
                <wp:positionV relativeFrom="paragraph">
                  <wp:posOffset>342900</wp:posOffset>
                </wp:positionV>
                <wp:extent cx="6400800" cy="1228090"/>
                <wp:effectExtent l="0" t="0" r="1270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28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13379" w14:textId="0D81EA5C" w:rsidR="00860CF3" w:rsidRPr="001F51C2" w:rsidRDefault="00860CF3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1F51C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MENTOR</w:t>
                            </w:r>
                            <w:r w:rsidRPr="001F51C2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3A82B6" w14:textId="6C379AF2" w:rsidR="00860CF3" w:rsidRPr="001F51C2" w:rsidRDefault="00860CF3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1F51C2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Number of PhD students supervised:</w:t>
                            </w:r>
                            <w:r w:rsidR="00A33958" w:rsidRPr="001F51C2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31FE" w:rsidRPr="001F51C2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11 (+ 8 external co-supervisor)</w:t>
                            </w:r>
                          </w:p>
                          <w:p w14:paraId="55B56352" w14:textId="7ECEADF1" w:rsidR="00860CF3" w:rsidRPr="001F51C2" w:rsidRDefault="00860CF3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1F51C2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Number of Postdoctoral Fellow supervised:</w:t>
                            </w:r>
                            <w:r w:rsidR="00DA31FE" w:rsidRPr="001F51C2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 11</w:t>
                            </w:r>
                            <w:r w:rsidR="00F540CE" w:rsidRPr="001F51C2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 postdocs </w:t>
                            </w:r>
                          </w:p>
                          <w:p w14:paraId="36BD78C3" w14:textId="26049620" w:rsidR="00860CF3" w:rsidRPr="001F51C2" w:rsidRDefault="00860CF3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1F51C2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Number of MSCA Fellows supervised</w:t>
                            </w:r>
                            <w:r w:rsidR="009A2221" w:rsidRPr="001F51C2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: 4 </w:t>
                            </w:r>
                            <w:r w:rsidR="00F540CE" w:rsidRPr="001F51C2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Postdocs</w:t>
                            </w:r>
                            <w:r w:rsidR="00DA31FE" w:rsidRPr="001F51C2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2221" w:rsidRPr="001F51C2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(EpiLiver; Epi-target; MiRChol; EPiiC)</w:t>
                            </w:r>
                            <w:r w:rsidR="00DA31FE" w:rsidRPr="001F51C2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; 1 Postdoc MSCA COFUND (LEAD program); 4 MSCA COFUND PhD students (iMED and DISCOVER programs); 1 MSCA COFUND MD PhD student (EMERALD EU-Life program). </w:t>
                            </w:r>
                          </w:p>
                          <w:p w14:paraId="57A20A77" w14:textId="498C7520" w:rsidR="00860CF3" w:rsidRPr="001F51C2" w:rsidRDefault="00860CF3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1F51C2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Other (please specify):</w:t>
                            </w:r>
                            <w:r w:rsidR="009A2221" w:rsidRPr="001F51C2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 5 assistant </w:t>
                            </w:r>
                            <w:r w:rsidR="00DA31FE" w:rsidRPr="001F51C2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Professors.</w:t>
                            </w:r>
                          </w:p>
                          <w:p w14:paraId="62D05ADC" w14:textId="77777777" w:rsidR="00860CF3" w:rsidRPr="00875694" w:rsidRDefault="00860CF3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BD479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2pt;margin-top:27pt;width:7in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" filled="f" strokecolor="black [3213]">
                <v:textbox>
                  <w:txbxContent>
                    <w:p w14:paraId="05713379" w14:textId="0D81EA5C" w:rsidR="00860CF3" w:rsidRPr="001F51C2" w:rsidRDefault="00860CF3">
                      <w:pP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1F51C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MENTOR</w:t>
                      </w:r>
                      <w:r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3A82B6" w14:textId="6C379AF2" w:rsidR="00860CF3" w:rsidRPr="001F51C2" w:rsidRDefault="00860CF3">
                      <w:pP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Number of PhD students supervised:</w:t>
                      </w:r>
                      <w:r w:rsidR="00A33958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A31FE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11 (+ 8 external co-supervisor)</w:t>
                      </w:r>
                    </w:p>
                    <w:p w14:paraId="55B56352" w14:textId="7ECEADF1" w:rsidR="00860CF3" w:rsidRPr="001F51C2" w:rsidRDefault="00860CF3">
                      <w:pP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Number of Postdoctoral Fellow supervised:</w:t>
                      </w:r>
                      <w:r w:rsidR="00DA31FE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11</w:t>
                      </w:r>
                      <w:r w:rsidR="00F540CE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F540CE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postdocs</w:t>
                      </w:r>
                      <w:proofErr w:type="gramEnd"/>
                      <w:r w:rsidR="00F540CE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BD78C3" w14:textId="26049620" w:rsidR="00860CF3" w:rsidRPr="001F51C2" w:rsidRDefault="00860CF3">
                      <w:pP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Number of MSCA Fellows supervised</w:t>
                      </w:r>
                      <w:r w:rsidR="009A2221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: 4 </w:t>
                      </w:r>
                      <w:r w:rsidR="00F540CE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Postdocs</w:t>
                      </w:r>
                      <w:r w:rsidR="00DA31FE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A2221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9A2221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EpiLiver</w:t>
                      </w:r>
                      <w:proofErr w:type="spellEnd"/>
                      <w:r w:rsidR="009A2221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; Epi-target; </w:t>
                      </w:r>
                      <w:proofErr w:type="spellStart"/>
                      <w:r w:rsidR="009A2221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MiRChol</w:t>
                      </w:r>
                      <w:proofErr w:type="spellEnd"/>
                      <w:r w:rsidR="009A2221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; </w:t>
                      </w:r>
                      <w:proofErr w:type="spellStart"/>
                      <w:r w:rsidR="009A2221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EPiiC</w:t>
                      </w:r>
                      <w:proofErr w:type="spellEnd"/>
                      <w:r w:rsidR="009A2221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)</w:t>
                      </w:r>
                      <w:r w:rsidR="00DA31FE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; 1 Postdoc MSCA COFUND (LEAD program); 4 MSCA COFUND PhD students (</w:t>
                      </w:r>
                      <w:proofErr w:type="spellStart"/>
                      <w:r w:rsidR="00DA31FE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iMED</w:t>
                      </w:r>
                      <w:proofErr w:type="spellEnd"/>
                      <w:r w:rsidR="00DA31FE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and DISCOVER programs); 1 MSCA COFUND MD PhD student (EMERALD EU-Life program). </w:t>
                      </w:r>
                    </w:p>
                    <w:p w14:paraId="57A20A77" w14:textId="498C7520" w:rsidR="00860CF3" w:rsidRPr="001F51C2" w:rsidRDefault="00860CF3">
                      <w:pP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Other (please specify):</w:t>
                      </w:r>
                      <w:r w:rsidR="009A2221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5 assistant </w:t>
                      </w:r>
                      <w:r w:rsidR="00DA31FE" w:rsidRPr="001F51C2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Professors.</w:t>
                      </w:r>
                    </w:p>
                    <w:p w14:paraId="62D05ADC" w14:textId="77777777" w:rsidR="00860CF3" w:rsidRPr="00875694" w:rsidRDefault="00860CF3">
                      <w:pPr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9EC51" w14:textId="2AD32284" w:rsidR="00875694" w:rsidRDefault="00875694" w:rsidP="00631B17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14:paraId="41DBE493" w14:textId="1E34A429" w:rsidR="00875694" w:rsidRDefault="004A0E6B" w:rsidP="00631B17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DD98D" wp14:editId="565996B0">
                <wp:simplePos x="0" y="0"/>
                <wp:positionH relativeFrom="column">
                  <wp:posOffset>-459740</wp:posOffset>
                </wp:positionH>
                <wp:positionV relativeFrom="paragraph">
                  <wp:posOffset>320040</wp:posOffset>
                </wp:positionV>
                <wp:extent cx="6400800" cy="14224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42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du="http://schemas.microsoft.com/office/word/2023/wordml/word16du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52A5A" w14:textId="79C340EC" w:rsidR="00860CF3" w:rsidRPr="001F51C2" w:rsidRDefault="00860CF3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1F51C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INSTITUTION/ORGANIZATION</w:t>
                            </w:r>
                            <w:r w:rsidR="00BB1A58" w:rsidRPr="001F51C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909B352" w14:textId="77777777" w:rsidR="00BB1A58" w:rsidRPr="001F51C2" w:rsidRDefault="00BB1A58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43115A6" w14:textId="2070B962" w:rsidR="00BB1A58" w:rsidRPr="0038126B" w:rsidRDefault="00DA31FE" w:rsidP="003812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38126B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I am the founder and former director of BRICs Postdoc Career Program </w:t>
                            </w:r>
                            <w:r w:rsidR="004A0E6B" w:rsidRPr="0038126B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hyperlink r:id="rId8" w:history="1">
                              <w:r w:rsidR="004A0E6B" w:rsidRPr="0038126B">
                                <w:rPr>
                                  <w:rStyle w:val="Hyperlink"/>
                                  <w:rFonts w:asciiTheme="majorHAnsi" w:hAnsiTheme="majorHAnsi"/>
                                  <w:i/>
                                  <w:sz w:val="20"/>
                                  <w:szCs w:val="20"/>
                                </w:rPr>
                                <w:t>https://www.bric.ku.dk/phd-and-postdoc-programme/postdoc-career-programme/</w:t>
                              </w:r>
                            </w:hyperlink>
                            <w:r w:rsidR="004A0E6B" w:rsidRPr="0038126B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66098AF1" w14:textId="41085E23" w:rsidR="004A0E6B" w:rsidRPr="0038126B" w:rsidRDefault="004A0E6B" w:rsidP="003812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38126B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My department offers great support in reviewing, evaluating and applying for MSCA funding</w:t>
                            </w:r>
                            <w:r w:rsidR="0038126B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 (Grant </w:t>
                            </w:r>
                            <w:r w:rsidR="001E34C4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office)</w:t>
                            </w:r>
                            <w:r w:rsidRPr="0038126B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521237" w14:textId="269AB8B4" w:rsidR="001F51C2" w:rsidRPr="0038126B" w:rsidRDefault="001F51C2" w:rsidP="003812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38126B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The University of Copenhagen has an office for International Staff Mobility (ISM).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8DD98D" id="Text Box 3" o:spid="_x0000_s1027" type="#_x0000_t202" style="position:absolute;left:0;text-align:left;margin-left:-36.2pt;margin-top:25.2pt;width:7in;height:1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" filled="f">
                <v:textbox>
                  <w:txbxContent>
                    <w:p w14:paraId="51852A5A" w14:textId="79C340EC" w:rsidR="00860CF3" w:rsidRPr="001F51C2" w:rsidRDefault="00860CF3">
                      <w:pP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1F51C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INSTITUTION/ORGANIZATION</w:t>
                      </w:r>
                      <w:r w:rsidR="00BB1A58" w:rsidRPr="001F51C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09B352" w14:textId="77777777" w:rsidR="00BB1A58" w:rsidRPr="001F51C2" w:rsidRDefault="00BB1A58">
                      <w:pP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  <w:p w14:paraId="243115A6" w14:textId="2070B962" w:rsidR="00BB1A58" w:rsidRPr="0038126B" w:rsidRDefault="00DA31FE" w:rsidP="0038126B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38126B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I am the founder and former director of BRICs Postdoc Career Program </w:t>
                      </w:r>
                      <w:r w:rsidR="004A0E6B" w:rsidRPr="0038126B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(</w:t>
                      </w:r>
                      <w:hyperlink r:id="rId9" w:history="1">
                        <w:r w:rsidR="004A0E6B" w:rsidRPr="0038126B">
                          <w:rPr>
                            <w:rStyle w:val="Hyperlink"/>
                            <w:rFonts w:asciiTheme="majorHAnsi" w:hAnsiTheme="majorHAnsi"/>
                            <w:i/>
                            <w:sz w:val="20"/>
                            <w:szCs w:val="20"/>
                          </w:rPr>
                          <w:t>https://www.bric.ku.dk/phd-and-postdoc-programme/postdoc-career-programme/</w:t>
                        </w:r>
                      </w:hyperlink>
                      <w:r w:rsidR="004A0E6B" w:rsidRPr="0038126B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).</w:t>
                      </w:r>
                    </w:p>
                    <w:p w14:paraId="66098AF1" w14:textId="41085E23" w:rsidR="004A0E6B" w:rsidRPr="0038126B" w:rsidRDefault="004A0E6B" w:rsidP="0038126B">
                      <w:pPr>
                        <w:pStyle w:val="Listeafsnit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38126B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My department offers great support in reviewing, evaluating and applying for MSCA funding</w:t>
                      </w:r>
                      <w:r w:rsidR="0038126B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(Grant </w:t>
                      </w:r>
                      <w:r w:rsidR="001E34C4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office)</w:t>
                      </w:r>
                      <w:r w:rsidRPr="0038126B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27521237" w14:textId="269AB8B4" w:rsidR="001F51C2" w:rsidRPr="0038126B" w:rsidRDefault="001F51C2" w:rsidP="0038126B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 w:rsidRPr="0038126B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The University of Copenhagen has an office for International Staff Mobility (ISM).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D5BC59" w14:textId="6B9A6C2B" w:rsidR="00875694" w:rsidRPr="00E95C4B" w:rsidRDefault="00875694" w:rsidP="00631B17">
      <w:p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sectPr w:rsidR="00875694" w:rsidRPr="00E95C4B" w:rsidSect="006C6137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C6DD" w14:textId="77777777" w:rsidR="00076F2B" w:rsidRDefault="00076F2B" w:rsidP="00631B17">
      <w:r>
        <w:separator/>
      </w:r>
    </w:p>
  </w:endnote>
  <w:endnote w:type="continuationSeparator" w:id="0">
    <w:p w14:paraId="34F902F3" w14:textId="77777777" w:rsidR="00076F2B" w:rsidRDefault="00076F2B" w:rsidP="0063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025B" w14:textId="77777777" w:rsidR="00076F2B" w:rsidRDefault="00076F2B" w:rsidP="00631B17">
      <w:r>
        <w:separator/>
      </w:r>
    </w:p>
  </w:footnote>
  <w:footnote w:type="continuationSeparator" w:id="0">
    <w:p w14:paraId="66A3B345" w14:textId="77777777" w:rsidR="00076F2B" w:rsidRDefault="00076F2B" w:rsidP="0063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B701" w14:textId="5F162EF7" w:rsidR="00860CF3" w:rsidRPr="002B5070" w:rsidRDefault="00860CF3" w:rsidP="002B5070">
    <w:pPr>
      <w:pStyle w:val="Header"/>
      <w:jc w:val="center"/>
      <w:rPr>
        <w:rFonts w:asciiTheme="majorHAnsi" w:hAnsiTheme="majorHAnsi"/>
        <w:color w:val="FF0000"/>
        <w:sz w:val="22"/>
        <w:szCs w:val="22"/>
      </w:rPr>
    </w:pPr>
    <w:r w:rsidRPr="006B6594">
      <w:rPr>
        <w:rFonts w:asciiTheme="majorHAnsi" w:hAnsiTheme="majorHAnsi"/>
        <w:noProof/>
        <w:color w:val="FF0000"/>
        <w:sz w:val="22"/>
        <w:szCs w:val="22"/>
        <w:lang w:val="it-IT" w:eastAsia="it-IT"/>
      </w:rPr>
      <w:drawing>
        <wp:inline distT="0" distB="0" distL="0" distR="0" wp14:anchorId="0F36F0E3" wp14:editId="49C3DBCD">
          <wp:extent cx="1634981" cy="606797"/>
          <wp:effectExtent l="0" t="0" r="3810" b="3175"/>
          <wp:docPr id="8" name="Imagen 7">
            <a:extLst xmlns:a="http://schemas.openxmlformats.org/drawingml/2006/main">
              <a:ext uri="{FF2B5EF4-FFF2-40B4-BE49-F238E27FC236}">
                <a16:creationId xmlns:a16="http://schemas.microsoft.com/office/drawing/2014/main" id="{7C193E7B-F693-CB4C-9EBD-6554178966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>
                    <a:extLst>
                      <a:ext uri="{FF2B5EF4-FFF2-40B4-BE49-F238E27FC236}">
                        <a16:creationId xmlns:a16="http://schemas.microsoft.com/office/drawing/2014/main" id="{7C193E7B-F693-CB4C-9EBD-6554178966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11151" t="19760" r="10883" b="18474"/>
                  <a:stretch/>
                </pic:blipFill>
                <pic:spPr>
                  <a:xfrm>
                    <a:off x="0" y="0"/>
                    <a:ext cx="1634981" cy="606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11C0FE" w14:textId="77777777" w:rsidR="00860CF3" w:rsidRDefault="00860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43789"/>
    <w:multiLevelType w:val="hybridMultilevel"/>
    <w:tmpl w:val="8BAAA39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6883F4E"/>
    <w:multiLevelType w:val="hybridMultilevel"/>
    <w:tmpl w:val="72F475DE"/>
    <w:lvl w:ilvl="0" w:tplc="91EC831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0468A"/>
    <w:multiLevelType w:val="hybridMultilevel"/>
    <w:tmpl w:val="1AAA39BA"/>
    <w:lvl w:ilvl="0" w:tplc="149AA2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0362"/>
    <w:multiLevelType w:val="hybridMultilevel"/>
    <w:tmpl w:val="736C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796649">
    <w:abstractNumId w:val="4"/>
  </w:num>
  <w:num w:numId="2" w16cid:durableId="1864828209">
    <w:abstractNumId w:val="0"/>
  </w:num>
  <w:num w:numId="3" w16cid:durableId="727536936">
    <w:abstractNumId w:val="1"/>
  </w:num>
  <w:num w:numId="4" w16cid:durableId="1018121981">
    <w:abstractNumId w:val="3"/>
  </w:num>
  <w:num w:numId="5" w16cid:durableId="1162045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52"/>
    <w:rsid w:val="00076F2B"/>
    <w:rsid w:val="000A09A8"/>
    <w:rsid w:val="000C510C"/>
    <w:rsid w:val="000E1169"/>
    <w:rsid w:val="000E1DC0"/>
    <w:rsid w:val="001033FD"/>
    <w:rsid w:val="001B1068"/>
    <w:rsid w:val="001E34C4"/>
    <w:rsid w:val="001F51C2"/>
    <w:rsid w:val="00215143"/>
    <w:rsid w:val="002451BD"/>
    <w:rsid w:val="00281EE2"/>
    <w:rsid w:val="002B5070"/>
    <w:rsid w:val="002E5734"/>
    <w:rsid w:val="002F1280"/>
    <w:rsid w:val="003455FE"/>
    <w:rsid w:val="00345C62"/>
    <w:rsid w:val="003715A5"/>
    <w:rsid w:val="0038126B"/>
    <w:rsid w:val="003B3F1A"/>
    <w:rsid w:val="003B5296"/>
    <w:rsid w:val="003C2696"/>
    <w:rsid w:val="003C62A0"/>
    <w:rsid w:val="004A0E6B"/>
    <w:rsid w:val="004B4F33"/>
    <w:rsid w:val="004F37E0"/>
    <w:rsid w:val="004F5990"/>
    <w:rsid w:val="005003BF"/>
    <w:rsid w:val="00537E31"/>
    <w:rsid w:val="005936EF"/>
    <w:rsid w:val="00594483"/>
    <w:rsid w:val="00600E88"/>
    <w:rsid w:val="00605755"/>
    <w:rsid w:val="00626BF0"/>
    <w:rsid w:val="00631B17"/>
    <w:rsid w:val="006662F4"/>
    <w:rsid w:val="00676933"/>
    <w:rsid w:val="00687F7E"/>
    <w:rsid w:val="006A6AA5"/>
    <w:rsid w:val="006B6594"/>
    <w:rsid w:val="006C581B"/>
    <w:rsid w:val="006C6137"/>
    <w:rsid w:val="006C6C3F"/>
    <w:rsid w:val="006D2D86"/>
    <w:rsid w:val="006E7757"/>
    <w:rsid w:val="0073560F"/>
    <w:rsid w:val="007A1232"/>
    <w:rsid w:val="007B22F2"/>
    <w:rsid w:val="00800522"/>
    <w:rsid w:val="00817203"/>
    <w:rsid w:val="00827861"/>
    <w:rsid w:val="00860CF3"/>
    <w:rsid w:val="00875694"/>
    <w:rsid w:val="009160C1"/>
    <w:rsid w:val="0098389C"/>
    <w:rsid w:val="009A2221"/>
    <w:rsid w:val="00A33958"/>
    <w:rsid w:val="00A46F14"/>
    <w:rsid w:val="00A97646"/>
    <w:rsid w:val="00AA1552"/>
    <w:rsid w:val="00AC16CE"/>
    <w:rsid w:val="00B02099"/>
    <w:rsid w:val="00BB1A58"/>
    <w:rsid w:val="00BE46F9"/>
    <w:rsid w:val="00BF62A4"/>
    <w:rsid w:val="00C51CC3"/>
    <w:rsid w:val="00D21705"/>
    <w:rsid w:val="00D35FDF"/>
    <w:rsid w:val="00D64C2F"/>
    <w:rsid w:val="00D670C8"/>
    <w:rsid w:val="00DA31FE"/>
    <w:rsid w:val="00DB243C"/>
    <w:rsid w:val="00E46097"/>
    <w:rsid w:val="00E95C4B"/>
    <w:rsid w:val="00EF4C8C"/>
    <w:rsid w:val="00F10748"/>
    <w:rsid w:val="00F17A7F"/>
    <w:rsid w:val="00F46FC8"/>
    <w:rsid w:val="00F5355E"/>
    <w:rsid w:val="00F5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EB5BB"/>
  <w14:defaultImageDpi w14:val="300"/>
  <w15:docId w15:val="{D6FA9E1A-2B67-CA4B-9502-A0AB1778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95C4B"/>
    <w:pPr>
      <w:keepNext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5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5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17"/>
  </w:style>
  <w:style w:type="paragraph" w:styleId="Footer">
    <w:name w:val="footer"/>
    <w:basedOn w:val="Normal"/>
    <w:link w:val="FooterChar"/>
    <w:uiPriority w:val="99"/>
    <w:unhideWhenUsed/>
    <w:rsid w:val="00631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17"/>
  </w:style>
  <w:style w:type="paragraph" w:styleId="ListParagraph">
    <w:name w:val="List Paragraph"/>
    <w:basedOn w:val="Normal"/>
    <w:uiPriority w:val="34"/>
    <w:qFormat/>
    <w:rsid w:val="006662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17A7F"/>
  </w:style>
  <w:style w:type="character" w:customStyle="1" w:styleId="FootnoteTextChar">
    <w:name w:val="Footnote Text Char"/>
    <w:basedOn w:val="DefaultParagraphFont"/>
    <w:link w:val="FootnoteText"/>
    <w:uiPriority w:val="99"/>
    <w:rsid w:val="00F17A7F"/>
  </w:style>
  <w:style w:type="character" w:styleId="FootnoteReference">
    <w:name w:val="footnote reference"/>
    <w:basedOn w:val="DefaultParagraphFont"/>
    <w:uiPriority w:val="99"/>
    <w:unhideWhenUsed/>
    <w:rsid w:val="00F17A7F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E95C4B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2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0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0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0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0E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c.ku.dk/phd-and-postdoc-programme/postdoc-career-program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ic.ku.dk/phd-and-postdoc-programme/postdoc-career-program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740533-B2F7-4274-8306-C27C1FC8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Melissa Kerr</cp:lastModifiedBy>
  <cp:revision>2</cp:revision>
  <dcterms:created xsi:type="dcterms:W3CDTF">2023-04-03T16:39:00Z</dcterms:created>
  <dcterms:modified xsi:type="dcterms:W3CDTF">2023-04-03T16:39:00Z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2023-04-03T07:48:18Z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b40dd76e-1fbb-4e5d-93b1-2d6bf1242869</vt:lpwstr>
  </property>
  <property fmtid="{D5CDD505-2E9C-101B-9397-08002B2CF9AE}" pid="8" name="MSIP_Label_6a2630e2-1ac5-455e-8217-0156b1936a76_ContentBits">
    <vt:lpwstr>0</vt:lpwstr>
  </property>
</Properties>
</file>